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38" w:rsidRDefault="00B20338">
      <w:pPr>
        <w:rPr>
          <w:b/>
        </w:rPr>
      </w:pPr>
      <w:r>
        <w:rPr>
          <w:b/>
        </w:rPr>
        <w:t>Opbouw plannen in testset MRPB voor Geonovum</w:t>
      </w:r>
    </w:p>
    <w:p w:rsidR="00FF3A9E" w:rsidRDefault="00FF3A9E">
      <w:r>
        <w:rPr>
          <w:b/>
        </w:rPr>
        <w:t xml:space="preserve">Jeroen Muller, </w:t>
      </w:r>
      <w:r w:rsidR="001B62D3">
        <w:rPr>
          <w:b/>
        </w:rPr>
        <w:t>23-5-</w:t>
      </w:r>
      <w:r>
        <w:rPr>
          <w:b/>
        </w:rPr>
        <w:t>2012</w:t>
      </w:r>
    </w:p>
    <w:p w:rsidR="00B20338" w:rsidRDefault="00B20338"/>
    <w:p w:rsidR="00205CC1" w:rsidRDefault="00D41B26">
      <w:r>
        <w:t xml:space="preserve">1. </w:t>
      </w:r>
      <w:r w:rsidR="00205CC1">
        <w:t xml:space="preserve">De gemeente heeft </w:t>
      </w:r>
      <w:r w:rsidR="00205CC1" w:rsidRPr="00D41B26">
        <w:rPr>
          <w:b/>
        </w:rPr>
        <w:t xml:space="preserve">bestemmingsplan </w:t>
      </w:r>
      <w:r w:rsidR="00205CC1">
        <w:t>“</w:t>
      </w:r>
      <w:proofErr w:type="spellStart"/>
      <w:r w:rsidR="00205CC1" w:rsidRPr="00205CC1">
        <w:rPr>
          <w:b/>
        </w:rPr>
        <w:t>Durpse</w:t>
      </w:r>
      <w:proofErr w:type="spellEnd"/>
      <w:r w:rsidR="00205CC1" w:rsidRPr="00205CC1">
        <w:rPr>
          <w:b/>
        </w:rPr>
        <w:t xml:space="preserve"> Akker</w:t>
      </w:r>
      <w:r w:rsidR="00205CC1">
        <w:t>” vastgesteld.</w:t>
      </w:r>
    </w:p>
    <w:tbl>
      <w:tblPr>
        <w:tblW w:w="95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3534"/>
        <w:gridCol w:w="2040"/>
        <w:gridCol w:w="1200"/>
        <w:gridCol w:w="1200"/>
      </w:tblGrid>
      <w:tr w:rsidR="00205CC1" w:rsidRPr="00205CC1" w:rsidTr="00205CC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plannaam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plannummer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plantype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status</w:t>
            </w:r>
          </w:p>
        </w:tc>
      </w:tr>
      <w:tr w:rsidR="00205CC1" w:rsidRPr="00205CC1" w:rsidTr="00205CC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Durpse</w:t>
            </w:r>
            <w:proofErr w:type="spellEnd"/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Akker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NL.IMRO.1730.BPDurpseAkker-VA01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bestemmingsplan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11-10-2011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vastgesteld</w:t>
            </w:r>
          </w:p>
        </w:tc>
      </w:tr>
    </w:tbl>
    <w:p w:rsidR="00205CC1" w:rsidRDefault="00205CC1"/>
    <w:p w:rsidR="004A4F2D" w:rsidRDefault="005B3FA6">
      <w:r>
        <w:rPr>
          <w:noProof/>
          <w:lang w:val="en-US"/>
        </w:rPr>
        <w:drawing>
          <wp:inline distT="0" distB="0" distL="0" distR="0">
            <wp:extent cx="3941043" cy="4613334"/>
            <wp:effectExtent l="19050" t="0" r="2307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43" cy="461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AD" w:rsidRDefault="00FE1EAD">
      <w:r>
        <w:t xml:space="preserve">Over de bestemming </w:t>
      </w:r>
      <w:r w:rsidR="0041186F">
        <w:rPr>
          <w:b/>
        </w:rPr>
        <w:t>Recreatie</w:t>
      </w:r>
      <w:r>
        <w:t xml:space="preserve"> ligt een gebiedsaanduiding </w:t>
      </w:r>
      <w:r w:rsidR="007649A1" w:rsidRPr="007649A1">
        <w:rPr>
          <w:b/>
        </w:rPr>
        <w:t>wetgevingzone - afwijkingsgebied</w:t>
      </w:r>
      <w:r>
        <w:t xml:space="preserve"> en</w:t>
      </w:r>
      <w:r w:rsidR="0001118B">
        <w:t>, met dezelfde begrenzing,</w:t>
      </w:r>
      <w:r>
        <w:t xml:space="preserve"> een functieaanduiding </w:t>
      </w:r>
      <w:r w:rsidRPr="00FE1EAD">
        <w:rPr>
          <w:b/>
        </w:rPr>
        <w:t>dagrecreatie</w:t>
      </w:r>
      <w:r>
        <w:t>.</w:t>
      </w:r>
    </w:p>
    <w:p w:rsidR="00B20338" w:rsidRDefault="00B20338">
      <w:r>
        <w:br w:type="page"/>
      </w:r>
    </w:p>
    <w:p w:rsidR="00D95587" w:rsidRDefault="00D41B26">
      <w:r>
        <w:lastRenderedPageBreak/>
        <w:t xml:space="preserve">2. </w:t>
      </w:r>
      <w:r w:rsidR="00D95587">
        <w:t xml:space="preserve">Met de </w:t>
      </w:r>
      <w:r>
        <w:t>“</w:t>
      </w:r>
      <w:r w:rsidRPr="00D41B26">
        <w:rPr>
          <w:b/>
        </w:rPr>
        <w:t>R</w:t>
      </w:r>
      <w:r w:rsidR="00D95587" w:rsidRPr="00D41B26">
        <w:rPr>
          <w:b/>
        </w:rPr>
        <w:t xml:space="preserve">eactieve </w:t>
      </w:r>
      <w:r>
        <w:rPr>
          <w:b/>
        </w:rPr>
        <w:t>A</w:t>
      </w:r>
      <w:r w:rsidR="00D95587" w:rsidRPr="00D41B26">
        <w:rPr>
          <w:b/>
        </w:rPr>
        <w:t>anwijzing</w:t>
      </w:r>
      <w:r>
        <w:rPr>
          <w:b/>
        </w:rPr>
        <w:t xml:space="preserve"> </w:t>
      </w:r>
      <w:proofErr w:type="spellStart"/>
      <w:r>
        <w:rPr>
          <w:b/>
        </w:rPr>
        <w:t>Durpse</w:t>
      </w:r>
      <w:proofErr w:type="spellEnd"/>
      <w:r>
        <w:rPr>
          <w:b/>
        </w:rPr>
        <w:t xml:space="preserve"> Akker</w:t>
      </w:r>
      <w:r>
        <w:t>”</w:t>
      </w:r>
      <w:r w:rsidR="00D95587">
        <w:t xml:space="preserve"> van de provincie wordt een stokje gestoken v</w:t>
      </w:r>
      <w:r w:rsidR="0041186F">
        <w:t xml:space="preserve">oor de mogelijkheid om hier </w:t>
      </w:r>
      <w:r w:rsidR="0041186F" w:rsidRPr="0041186F">
        <w:rPr>
          <w:b/>
        </w:rPr>
        <w:t>R</w:t>
      </w:r>
      <w:r w:rsidR="00D95587" w:rsidRPr="0041186F">
        <w:rPr>
          <w:b/>
        </w:rPr>
        <w:t>ecreatie</w:t>
      </w:r>
      <w:r w:rsidR="00B55F1F">
        <w:t xml:space="preserve"> plaats te laten vinden:</w:t>
      </w:r>
    </w:p>
    <w:tbl>
      <w:tblPr>
        <w:tblW w:w="100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3827"/>
        <w:gridCol w:w="1660"/>
        <w:gridCol w:w="1165"/>
        <w:gridCol w:w="1263"/>
      </w:tblGrid>
      <w:tr w:rsidR="00205CC1" w:rsidRPr="00205CC1" w:rsidTr="00D41B2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plannaam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Plannummer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plantype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datum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status</w:t>
            </w:r>
          </w:p>
        </w:tc>
      </w:tr>
      <w:tr w:rsidR="00205CC1" w:rsidRPr="00205CC1" w:rsidTr="00D41B2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Reactie</w:t>
            </w:r>
            <w:r w:rsidR="00D41B26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ve</w:t>
            </w: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Aanwijzing </w:t>
            </w:r>
            <w:proofErr w:type="spellStart"/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Durpse</w:t>
            </w:r>
            <w:proofErr w:type="spellEnd"/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Akker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NL.IMRO.9922.RADurpseAkker-VG01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reactieve aanwijzing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2-12-2011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vastgesteld</w:t>
            </w:r>
          </w:p>
        </w:tc>
      </w:tr>
    </w:tbl>
    <w:p w:rsidR="00B55F1F" w:rsidRDefault="00B55F1F"/>
    <w:p w:rsidR="00B20338" w:rsidRDefault="00B55F1F">
      <w:r>
        <w:rPr>
          <w:noProof/>
          <w:lang w:val="en-US"/>
        </w:rPr>
        <w:drawing>
          <wp:inline distT="0" distB="0" distL="0" distR="0">
            <wp:extent cx="5753100" cy="40767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338">
        <w:br w:type="page"/>
      </w:r>
    </w:p>
    <w:p w:rsidR="00D95587" w:rsidRDefault="00D41B26">
      <w:r>
        <w:lastRenderedPageBreak/>
        <w:t xml:space="preserve">3. </w:t>
      </w:r>
      <w:r w:rsidR="00D95587">
        <w:t>Het wijzigingsplan “</w:t>
      </w:r>
      <w:proofErr w:type="spellStart"/>
      <w:r w:rsidR="00D95587" w:rsidRPr="00205CC1">
        <w:rPr>
          <w:b/>
        </w:rPr>
        <w:t>Durpse</w:t>
      </w:r>
      <w:proofErr w:type="spellEnd"/>
      <w:r w:rsidR="00D95587" w:rsidRPr="00205CC1">
        <w:rPr>
          <w:b/>
        </w:rPr>
        <w:t xml:space="preserve"> Akker, wijzigingsplan 2012</w:t>
      </w:r>
      <w:r w:rsidR="00D95587">
        <w:t>” verwerkt deze reactieve aanwijzing door expliciet dagrecreatie als functie uit te sluiten</w:t>
      </w:r>
      <w:r w:rsidR="0041186F">
        <w:t xml:space="preserve"> en er een nieuwe bestemming </w:t>
      </w:r>
      <w:r w:rsidR="0041186F" w:rsidRPr="0041186F">
        <w:rPr>
          <w:b/>
        </w:rPr>
        <w:t>Groen</w:t>
      </w:r>
      <w:r w:rsidR="0041186F">
        <w:t xml:space="preserve"> aan toe te kennen</w:t>
      </w:r>
      <w:r w:rsidR="00D95587">
        <w:t>.</w:t>
      </w:r>
    </w:p>
    <w:tbl>
      <w:tblPr>
        <w:tblW w:w="99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4111"/>
        <w:gridCol w:w="1385"/>
        <w:gridCol w:w="1165"/>
        <w:gridCol w:w="1263"/>
      </w:tblGrid>
      <w:tr w:rsidR="00205CC1" w:rsidRPr="00205CC1" w:rsidTr="00205CC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A0225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plannaam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A0225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plannummer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A0225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plantype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A0225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datum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A0225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status</w:t>
            </w:r>
          </w:p>
        </w:tc>
      </w:tr>
      <w:tr w:rsidR="00205CC1" w:rsidRPr="00205CC1" w:rsidTr="00205CC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proofErr w:type="spellStart"/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Durpse</w:t>
            </w:r>
            <w:proofErr w:type="spellEnd"/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Akker, wijzigingplan 2012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NL.IMRO.1730.BW2012DurpseAkker-VA01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wijzigingsplan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6-1-2012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1" w:rsidRPr="00205CC1" w:rsidRDefault="00205CC1" w:rsidP="00205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vastgesteld</w:t>
            </w:r>
          </w:p>
        </w:tc>
      </w:tr>
    </w:tbl>
    <w:p w:rsidR="00205CC1" w:rsidRDefault="00205CC1"/>
    <w:p w:rsidR="00D95587" w:rsidRDefault="00B20338">
      <w:r>
        <w:rPr>
          <w:noProof/>
          <w:lang w:val="en-US"/>
        </w:rPr>
        <w:drawing>
          <wp:inline distT="0" distB="0" distL="0" distR="0">
            <wp:extent cx="4006667" cy="4794602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67" cy="479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C1" w:rsidRDefault="00B94FC1">
      <w:r>
        <w:br w:type="page"/>
      </w:r>
    </w:p>
    <w:p w:rsidR="00205CC1" w:rsidRPr="00B94FC1" w:rsidRDefault="00D41B26">
      <w:r>
        <w:lastRenderedPageBreak/>
        <w:t xml:space="preserve">4. </w:t>
      </w:r>
      <w:r w:rsidR="00B94FC1">
        <w:t xml:space="preserve">Van het plan wordt een geconsolideerde versie gemaakt. Het plan krijgt een nieuwe naam </w:t>
      </w:r>
      <w:r>
        <w:t>“</w:t>
      </w:r>
      <w:proofErr w:type="spellStart"/>
      <w:r w:rsidR="00B94FC1">
        <w:rPr>
          <w:b/>
        </w:rPr>
        <w:t>Durpse</w:t>
      </w:r>
      <w:proofErr w:type="spellEnd"/>
      <w:r w:rsidR="00B94FC1">
        <w:rPr>
          <w:b/>
        </w:rPr>
        <w:t xml:space="preserve"> Akker (geconsolideerde versie)</w:t>
      </w:r>
      <w:r>
        <w:t>”</w:t>
      </w:r>
      <w:r w:rsidR="00B94FC1">
        <w:t>.</w:t>
      </w:r>
    </w:p>
    <w:tbl>
      <w:tblPr>
        <w:tblW w:w="9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2876"/>
        <w:gridCol w:w="1729"/>
        <w:gridCol w:w="1165"/>
        <w:gridCol w:w="1508"/>
      </w:tblGrid>
      <w:tr w:rsidR="0056216A" w:rsidRPr="00205CC1" w:rsidTr="0056216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205CC1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plannaam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205CC1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plannummer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205CC1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plantype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205CC1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datum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205CC1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status</w:t>
            </w:r>
          </w:p>
        </w:tc>
      </w:tr>
      <w:tr w:rsidR="0056216A" w:rsidRPr="00205CC1" w:rsidTr="0056216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205CC1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proofErr w:type="spellStart"/>
            <w:r w:rsidRPr="0056216A">
              <w:rPr>
                <w:rFonts w:ascii="Calibri" w:eastAsia="Times New Roman" w:hAnsi="Calibri" w:cs="Times New Roman"/>
                <w:color w:val="000000"/>
                <w:lang w:eastAsia="nl-NL"/>
              </w:rPr>
              <w:t>Durpse</w:t>
            </w:r>
            <w:proofErr w:type="spellEnd"/>
            <w:r w:rsidRPr="0056216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Akker (geconsolideerde versie)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56216A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216A">
              <w:rPr>
                <w:rFonts w:ascii="Calibri" w:eastAsia="Times New Roman" w:hAnsi="Calibri" w:cs="Times New Roman"/>
                <w:color w:val="000000"/>
                <w:lang w:eastAsia="nl-NL"/>
              </w:rPr>
              <w:t>NL.IMRO.1730.DurpseAkker-VA99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56216A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216A">
              <w:rPr>
                <w:rFonts w:ascii="Calibri" w:eastAsia="Times New Roman" w:hAnsi="Calibri" w:cs="Times New Roman"/>
                <w:color w:val="000000"/>
                <w:lang w:eastAsia="nl-NL"/>
              </w:rPr>
              <w:t>bestemmingsplan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205CC1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1-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2-</w:t>
            </w:r>
            <w:r w:rsidRPr="00205CC1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2012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6A" w:rsidRPr="0056216A" w:rsidRDefault="0056216A" w:rsidP="00B90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216A">
              <w:rPr>
                <w:rFonts w:ascii="Calibri" w:eastAsia="Times New Roman" w:hAnsi="Calibri" w:cs="Times New Roman"/>
                <w:color w:val="000000"/>
                <w:lang w:eastAsia="nl-NL"/>
              </w:rPr>
              <w:t>geconsolideerd</w:t>
            </w:r>
          </w:p>
        </w:tc>
      </w:tr>
    </w:tbl>
    <w:p w:rsidR="0056216A" w:rsidRDefault="0056216A" w:rsidP="0056216A"/>
    <w:p w:rsidR="0056216A" w:rsidRDefault="0056216A" w:rsidP="0056216A">
      <w:r>
        <w:rPr>
          <w:noProof/>
          <w:lang w:val="en-US"/>
        </w:rPr>
        <w:drawing>
          <wp:inline distT="0" distB="0" distL="0" distR="0">
            <wp:extent cx="3952875" cy="464820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6A" w:rsidRDefault="0056216A" w:rsidP="0056216A"/>
    <w:p w:rsidR="00A14667" w:rsidRDefault="00A14667">
      <w:r>
        <w:br w:type="page"/>
      </w:r>
    </w:p>
    <w:p w:rsidR="00A14667" w:rsidRPr="00B94FC1" w:rsidRDefault="00D41B26" w:rsidP="00A14667">
      <w:r>
        <w:lastRenderedPageBreak/>
        <w:t xml:space="preserve">5. </w:t>
      </w:r>
      <w:r w:rsidR="00A14667">
        <w:t xml:space="preserve">De Afdeling Bestuursrechtspraak van de Raad van State (ABRS) doet uitspraak over een gedeelte van het plan </w:t>
      </w:r>
      <w:proofErr w:type="spellStart"/>
      <w:r w:rsidR="00A14667">
        <w:rPr>
          <w:b/>
        </w:rPr>
        <w:t>Durpse</w:t>
      </w:r>
      <w:proofErr w:type="spellEnd"/>
      <w:r w:rsidR="00A14667">
        <w:rPr>
          <w:b/>
        </w:rPr>
        <w:t xml:space="preserve"> Akker</w:t>
      </w:r>
      <w:r w:rsidR="00A14667">
        <w:t xml:space="preserve">, namelijk over het gedeelte dat de bestemming </w:t>
      </w:r>
      <w:r w:rsidR="00A14667">
        <w:rPr>
          <w:b/>
        </w:rPr>
        <w:t>Water</w:t>
      </w:r>
      <w:r w:rsidR="00A14667">
        <w:t xml:space="preserve"> heeft gekregen.</w:t>
      </w:r>
    </w:p>
    <w:tbl>
      <w:tblPr>
        <w:tblW w:w="95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3827"/>
        <w:gridCol w:w="1464"/>
        <w:gridCol w:w="1200"/>
        <w:gridCol w:w="1200"/>
      </w:tblGrid>
      <w:tr w:rsidR="00A14667" w:rsidRPr="00205CC1" w:rsidTr="00A1466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205CC1" w:rsidRDefault="00A14667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plannaam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205CC1" w:rsidRDefault="00A14667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plannummer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205CC1" w:rsidRDefault="00A14667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plantype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205CC1" w:rsidRDefault="00A14667" w:rsidP="00C9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205CC1" w:rsidRDefault="00A14667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status</w:t>
            </w:r>
          </w:p>
        </w:tc>
      </w:tr>
      <w:tr w:rsidR="00A14667" w:rsidRPr="00A14667" w:rsidTr="00A1466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A14667" w:rsidRDefault="00A14667" w:rsidP="00A14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Uitspraak ABRS </w:t>
            </w:r>
            <w:proofErr w:type="spellStart"/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>mbt</w:t>
            </w:r>
            <w:proofErr w:type="spellEnd"/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>Durpse</w:t>
            </w:r>
            <w:proofErr w:type="spellEnd"/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Akker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A14667" w:rsidRDefault="00A14667" w:rsidP="00B66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>NL.IMRO.1730.</w:t>
            </w:r>
            <w:r w:rsidR="00B6613F">
              <w:rPr>
                <w:rFonts w:ascii="Calibri" w:eastAsia="Times New Roman" w:hAnsi="Calibri" w:cs="Times New Roman"/>
                <w:color w:val="000000"/>
                <w:lang w:eastAsia="nl-NL"/>
              </w:rPr>
              <w:t>BP</w:t>
            </w:r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>DurpseAkker-</w:t>
            </w:r>
            <w:r w:rsidR="00B6613F">
              <w:rPr>
                <w:rFonts w:ascii="Calibri" w:eastAsia="Times New Roman" w:hAnsi="Calibri" w:cs="Times New Roman"/>
                <w:color w:val="000000"/>
                <w:lang w:eastAsia="nl-NL"/>
              </w:rPr>
              <w:t>AB</w:t>
            </w:r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A14667" w:rsidRDefault="00A14667" w:rsidP="00A14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>gerechtelijke uitspraak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A14667" w:rsidRDefault="00A14667" w:rsidP="00A146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>29-2-2012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67" w:rsidRPr="00A14667" w:rsidRDefault="00A14667" w:rsidP="00A14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14667">
              <w:rPr>
                <w:rFonts w:ascii="Calibri" w:eastAsia="Times New Roman" w:hAnsi="Calibri" w:cs="Times New Roman"/>
                <w:color w:val="000000"/>
                <w:lang w:eastAsia="nl-NL"/>
              </w:rPr>
              <w:t>vastgesteld</w:t>
            </w:r>
          </w:p>
        </w:tc>
      </w:tr>
    </w:tbl>
    <w:p w:rsidR="00A14667" w:rsidRPr="00A14667" w:rsidRDefault="00A14667" w:rsidP="00A14667">
      <w:pPr>
        <w:rPr>
          <w:i/>
        </w:rPr>
      </w:pPr>
    </w:p>
    <w:p w:rsidR="00A14667" w:rsidRDefault="00A14667" w:rsidP="0056216A">
      <w:r>
        <w:rPr>
          <w:noProof/>
          <w:lang w:val="en-US"/>
        </w:rPr>
        <w:drawing>
          <wp:inline distT="0" distB="0" distL="0" distR="0">
            <wp:extent cx="3994390" cy="4806667"/>
            <wp:effectExtent l="19050" t="0" r="611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90" cy="480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82" w:rsidRDefault="00036882">
      <w:r>
        <w:br w:type="page"/>
      </w:r>
    </w:p>
    <w:p w:rsidR="00A14667" w:rsidRPr="00D41B26" w:rsidRDefault="00D41B26" w:rsidP="0056216A">
      <w:r>
        <w:lastRenderedPageBreak/>
        <w:t xml:space="preserve">6. </w:t>
      </w:r>
      <w:r w:rsidR="00036882">
        <w:t xml:space="preserve">Door de provincie wordt een </w:t>
      </w:r>
      <w:r w:rsidR="00036882">
        <w:rPr>
          <w:b/>
        </w:rPr>
        <w:t>Inpassingsplan</w:t>
      </w:r>
      <w:r w:rsidR="00036882">
        <w:t xml:space="preserve"> opgesteld</w:t>
      </w:r>
      <w:r w:rsidR="00775DC4">
        <w:t xml:space="preserve"> voor een rondweg ten westen van bestemmingsplan “</w:t>
      </w:r>
      <w:proofErr w:type="spellStart"/>
      <w:r w:rsidR="00775DC4">
        <w:t>Durpse</w:t>
      </w:r>
      <w:proofErr w:type="spellEnd"/>
      <w:r w:rsidR="00775DC4">
        <w:t xml:space="preserve"> Akker”.</w:t>
      </w:r>
      <w:r>
        <w:t xml:space="preserve"> Dit is het inpassingsplan “</w:t>
      </w:r>
      <w:r>
        <w:rPr>
          <w:b/>
        </w:rPr>
        <w:t xml:space="preserve">Rondweg </w:t>
      </w:r>
      <w:proofErr w:type="spellStart"/>
      <w:r>
        <w:rPr>
          <w:b/>
        </w:rPr>
        <w:t>Akkerwende</w:t>
      </w:r>
      <w:proofErr w:type="spellEnd"/>
      <w:r>
        <w:t>”.</w:t>
      </w:r>
    </w:p>
    <w:tbl>
      <w:tblPr>
        <w:tblW w:w="95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4110"/>
        <w:gridCol w:w="1464"/>
        <w:gridCol w:w="1200"/>
        <w:gridCol w:w="1200"/>
      </w:tblGrid>
      <w:tr w:rsidR="00775DC4" w:rsidRPr="00205CC1" w:rsidTr="00775DC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205CC1" w:rsidRDefault="00775DC4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plannaam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205CC1" w:rsidRDefault="00775DC4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plannummer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205CC1" w:rsidRDefault="00775DC4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plantype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205CC1" w:rsidRDefault="00775DC4" w:rsidP="00C9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205CC1" w:rsidRDefault="00775DC4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status</w:t>
            </w:r>
          </w:p>
        </w:tc>
      </w:tr>
      <w:tr w:rsidR="00775DC4" w:rsidRPr="00A14667" w:rsidTr="00775DC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A14667" w:rsidRDefault="00775DC4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5D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Rondweg </w:t>
            </w:r>
            <w:proofErr w:type="spellStart"/>
            <w:r w:rsidRPr="00775DC4">
              <w:rPr>
                <w:rFonts w:ascii="Calibri" w:eastAsia="Times New Roman" w:hAnsi="Calibri" w:cs="Times New Roman"/>
                <w:color w:val="000000"/>
                <w:lang w:eastAsia="nl-NL"/>
              </w:rPr>
              <w:t>Akkerwende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775DC4" w:rsidRDefault="00775DC4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5DC4">
              <w:rPr>
                <w:rFonts w:ascii="Calibri" w:eastAsia="Times New Roman" w:hAnsi="Calibri" w:cs="Times New Roman"/>
                <w:color w:val="000000"/>
                <w:lang w:eastAsia="nl-NL"/>
              </w:rPr>
              <w:t>NL.IMRO.9922.IPRondwgAkkerwende-VG01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A14667" w:rsidRDefault="00775DC4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</w:t>
            </w:r>
            <w:r w:rsidRPr="00775DC4">
              <w:rPr>
                <w:rFonts w:ascii="Calibri" w:eastAsia="Times New Roman" w:hAnsi="Calibri" w:cs="Times New Roman"/>
                <w:color w:val="000000"/>
                <w:lang w:eastAsia="nl-NL"/>
              </w:rPr>
              <w:t>npassingsplan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A14667" w:rsidRDefault="00775DC4" w:rsidP="00C9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5DC4">
              <w:rPr>
                <w:rFonts w:ascii="Calibri" w:eastAsia="Times New Roman" w:hAnsi="Calibri" w:cs="Times New Roman"/>
                <w:color w:val="000000"/>
                <w:lang w:eastAsia="nl-NL"/>
              </w:rPr>
              <w:t>2-3-2012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C4" w:rsidRPr="00775DC4" w:rsidRDefault="00775DC4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75DC4">
              <w:rPr>
                <w:rFonts w:ascii="Calibri" w:eastAsia="Times New Roman" w:hAnsi="Calibri" w:cs="Times New Roman"/>
                <w:color w:val="000000"/>
                <w:lang w:eastAsia="nl-NL"/>
              </w:rPr>
              <w:t>vastgesteld</w:t>
            </w:r>
          </w:p>
        </w:tc>
      </w:tr>
    </w:tbl>
    <w:p w:rsidR="00775DC4" w:rsidRDefault="00775DC4" w:rsidP="0056216A"/>
    <w:p w:rsidR="0077688A" w:rsidRDefault="00775DC4" w:rsidP="0056216A">
      <w:r>
        <w:rPr>
          <w:noProof/>
          <w:lang w:val="en-US"/>
        </w:rPr>
        <w:drawing>
          <wp:inline distT="0" distB="0" distL="0" distR="0">
            <wp:extent cx="2653333" cy="4621223"/>
            <wp:effectExtent l="19050" t="0" r="0" b="0"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33" cy="462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C4" w:rsidRDefault="00775DC4">
      <w:r>
        <w:t xml:space="preserve">Het inpassingsplan bevat de bestemmingen </w:t>
      </w:r>
      <w:r w:rsidRPr="00775DC4">
        <w:rPr>
          <w:b/>
        </w:rPr>
        <w:t>Verkeer</w:t>
      </w:r>
      <w:r>
        <w:t xml:space="preserve"> en</w:t>
      </w:r>
      <w:r w:rsidRPr="00775DC4">
        <w:rPr>
          <w:b/>
        </w:rPr>
        <w:t xml:space="preserve"> Groen</w:t>
      </w:r>
      <w:r>
        <w:t xml:space="preserve"> en een dubbelbestemming </w:t>
      </w:r>
      <w:r w:rsidRPr="00775DC4">
        <w:rPr>
          <w:b/>
        </w:rPr>
        <w:t>Leidingstrook</w:t>
      </w:r>
      <w:r>
        <w:t xml:space="preserve">. </w:t>
      </w:r>
    </w:p>
    <w:p w:rsidR="00036882" w:rsidRDefault="00036882">
      <w:r>
        <w:br w:type="page"/>
      </w:r>
    </w:p>
    <w:p w:rsidR="00036882" w:rsidRDefault="00036882" w:rsidP="0056216A">
      <w:r>
        <w:lastRenderedPageBreak/>
        <w:t>De gemeente stelt een nieuw bestemmingsplan “</w:t>
      </w:r>
      <w:proofErr w:type="spellStart"/>
      <w:r w:rsidRPr="00036882">
        <w:rPr>
          <w:b/>
        </w:rPr>
        <w:t>Akkerwende</w:t>
      </w:r>
      <w:proofErr w:type="spellEnd"/>
      <w:r w:rsidRPr="00036882">
        <w:rPr>
          <w:b/>
        </w:rPr>
        <w:t xml:space="preserve"> hoek </w:t>
      </w:r>
      <w:proofErr w:type="spellStart"/>
      <w:r w:rsidRPr="00036882">
        <w:rPr>
          <w:b/>
        </w:rPr>
        <w:t>Durpse</w:t>
      </w:r>
      <w:proofErr w:type="spellEnd"/>
      <w:r w:rsidRPr="00036882">
        <w:rPr>
          <w:b/>
        </w:rPr>
        <w:t xml:space="preserve"> Akker</w:t>
      </w:r>
      <w:r>
        <w:t xml:space="preserve">” op. Daarin wordt een gedeelte van het eerdere bestemmingsplan </w:t>
      </w:r>
      <w:proofErr w:type="spellStart"/>
      <w:r>
        <w:t>Durpse</w:t>
      </w:r>
      <w:proofErr w:type="spellEnd"/>
      <w:r>
        <w:t xml:space="preserve"> Akker opnieuw bestemd.</w:t>
      </w: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4111"/>
        <w:gridCol w:w="1729"/>
        <w:gridCol w:w="1134"/>
        <w:gridCol w:w="1010"/>
      </w:tblGrid>
      <w:tr w:rsidR="00036882" w:rsidRPr="00205CC1" w:rsidTr="0003688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205CC1" w:rsidRDefault="00036882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plannaam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205CC1" w:rsidRDefault="00036882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plannummer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205CC1" w:rsidRDefault="00036882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205CC1" w:rsidRDefault="00036882" w:rsidP="00C9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205CC1" w:rsidRDefault="00036882" w:rsidP="00C9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status</w:t>
            </w:r>
          </w:p>
        </w:tc>
      </w:tr>
      <w:tr w:rsidR="00036882" w:rsidRPr="00036882" w:rsidTr="00036882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036882" w:rsidRDefault="00036882" w:rsidP="0003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36882">
              <w:rPr>
                <w:rFonts w:ascii="Calibri" w:eastAsia="Times New Roman" w:hAnsi="Calibri" w:cs="Times New Roman"/>
                <w:color w:val="000000"/>
                <w:lang w:eastAsia="nl-NL"/>
              </w:rPr>
              <w:t>Akkerwende</w:t>
            </w:r>
            <w:proofErr w:type="spellEnd"/>
            <w:r w:rsidRPr="0003688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hoek </w:t>
            </w:r>
            <w:proofErr w:type="spellStart"/>
            <w:r w:rsidRPr="00036882">
              <w:rPr>
                <w:rFonts w:ascii="Calibri" w:eastAsia="Times New Roman" w:hAnsi="Calibri" w:cs="Times New Roman"/>
                <w:color w:val="000000"/>
                <w:lang w:eastAsia="nl-NL"/>
              </w:rPr>
              <w:t>Durpse</w:t>
            </w:r>
            <w:proofErr w:type="spellEnd"/>
            <w:r w:rsidRPr="0003688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Akker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036882" w:rsidRDefault="00036882" w:rsidP="00AE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36882">
              <w:rPr>
                <w:rFonts w:ascii="Calibri" w:eastAsia="Times New Roman" w:hAnsi="Calibri" w:cs="Times New Roman"/>
                <w:color w:val="000000"/>
                <w:lang w:eastAsia="nl-NL"/>
              </w:rPr>
              <w:t>NL.IMRO.1730.BPAkkerwendeNoord-N01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036882" w:rsidRDefault="00036882" w:rsidP="0003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36882">
              <w:rPr>
                <w:rFonts w:ascii="Calibri" w:eastAsia="Times New Roman" w:hAnsi="Calibri" w:cs="Times New Roman"/>
                <w:color w:val="000000"/>
                <w:lang w:eastAsia="nl-NL"/>
              </w:rPr>
              <w:t>bestemmingsplan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036882" w:rsidRDefault="00036882" w:rsidP="000368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36882">
              <w:rPr>
                <w:rFonts w:ascii="Calibri" w:eastAsia="Times New Roman" w:hAnsi="Calibri" w:cs="Times New Roman"/>
                <w:color w:val="000000"/>
                <w:lang w:eastAsia="nl-NL"/>
              </w:rPr>
              <w:t>16-3-2012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82" w:rsidRPr="00036882" w:rsidRDefault="00036882" w:rsidP="00036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36882">
              <w:rPr>
                <w:rFonts w:ascii="Calibri" w:eastAsia="Times New Roman" w:hAnsi="Calibri" w:cs="Times New Roman"/>
                <w:color w:val="000000"/>
                <w:lang w:eastAsia="nl-NL"/>
              </w:rPr>
              <w:t>ontwerp</w:t>
            </w:r>
          </w:p>
        </w:tc>
      </w:tr>
    </w:tbl>
    <w:p w:rsidR="00036882" w:rsidRDefault="00036882" w:rsidP="0056216A"/>
    <w:p w:rsidR="00036882" w:rsidRDefault="00036882" w:rsidP="0056216A">
      <w:r>
        <w:rPr>
          <w:noProof/>
          <w:lang w:val="en-US"/>
        </w:rPr>
        <w:drawing>
          <wp:inline distT="0" distB="0" distL="0" distR="0">
            <wp:extent cx="4513333" cy="4667902"/>
            <wp:effectExtent l="19050" t="0" r="1517" b="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33" cy="466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82" w:rsidRDefault="00036882" w:rsidP="0056216A"/>
    <w:p w:rsidR="00036882" w:rsidRPr="00036882" w:rsidRDefault="00036882" w:rsidP="00036882">
      <w:r>
        <w:t xml:space="preserve">Over de bestemming </w:t>
      </w:r>
      <w:r>
        <w:rPr>
          <w:b/>
        </w:rPr>
        <w:t>Recreatie</w:t>
      </w:r>
      <w:r w:rsidR="00115959">
        <w:t xml:space="preserve"> ligt</w:t>
      </w:r>
      <w:r>
        <w:t xml:space="preserve"> een functieaanduiding </w:t>
      </w:r>
      <w:r>
        <w:rPr>
          <w:b/>
        </w:rPr>
        <w:t>verblijfsrecreatie uitgesloten</w:t>
      </w:r>
      <w:r>
        <w:t xml:space="preserve">. </w:t>
      </w:r>
      <w:r w:rsidR="00115959">
        <w:t xml:space="preserve">Daarnaast is er een functieaanduiding </w:t>
      </w:r>
      <w:r w:rsidR="00115959">
        <w:rPr>
          <w:b/>
        </w:rPr>
        <w:t>water</w:t>
      </w:r>
      <w:r w:rsidR="00115959">
        <w:t xml:space="preserve"> voor de waterpartij. </w:t>
      </w:r>
      <w:r>
        <w:t xml:space="preserve">En er is een dubbelbestemming </w:t>
      </w:r>
      <w:r w:rsidRPr="00036882">
        <w:rPr>
          <w:b/>
        </w:rPr>
        <w:t xml:space="preserve">Waterstaat – </w:t>
      </w:r>
      <w:proofErr w:type="spellStart"/>
      <w:r w:rsidRPr="00036882">
        <w:rPr>
          <w:b/>
        </w:rPr>
        <w:t>Waterbergingsgebied</w:t>
      </w:r>
      <w:proofErr w:type="spellEnd"/>
      <w:r>
        <w:t xml:space="preserve"> </w:t>
      </w:r>
      <w:r w:rsidR="00115959">
        <w:t xml:space="preserve">opgenomen </w:t>
      </w:r>
      <w:r>
        <w:t>voor de</w:t>
      </w:r>
      <w:r w:rsidR="00115959">
        <w:t>ze</w:t>
      </w:r>
      <w:r>
        <w:t xml:space="preserve"> waterpartij.</w:t>
      </w:r>
    </w:p>
    <w:p w:rsidR="001B62D3" w:rsidRDefault="001B62D3">
      <w:r>
        <w:br w:type="page"/>
      </w:r>
    </w:p>
    <w:p w:rsidR="001B62D3" w:rsidRPr="00D41B26" w:rsidRDefault="001B62D3" w:rsidP="001B62D3">
      <w:r>
        <w:lastRenderedPageBreak/>
        <w:t xml:space="preserve">7. De gemeente heeft ook nog een plancontour beschikbaar gesteld. Dit is het </w:t>
      </w:r>
      <w:r w:rsidRPr="001B62D3">
        <w:t>gemeentelijk plan; bestemmingsplan artikel 10</w:t>
      </w:r>
      <w:r>
        <w:t xml:space="preserve"> “</w:t>
      </w:r>
      <w:proofErr w:type="spellStart"/>
      <w:r>
        <w:rPr>
          <w:b/>
        </w:rPr>
        <w:t>Noordlanden</w:t>
      </w:r>
      <w:proofErr w:type="spellEnd"/>
      <w:r>
        <w:t>”.</w:t>
      </w:r>
    </w:p>
    <w:tbl>
      <w:tblPr>
        <w:tblW w:w="100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3118"/>
        <w:gridCol w:w="2721"/>
        <w:gridCol w:w="1200"/>
        <w:gridCol w:w="1455"/>
      </w:tblGrid>
      <w:tr w:rsidR="001B62D3" w:rsidRPr="00205CC1" w:rsidTr="001B62D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205CC1" w:rsidRDefault="001B62D3" w:rsidP="002F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plannaam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205CC1" w:rsidRDefault="001B62D3" w:rsidP="002F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plannummer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205CC1" w:rsidRDefault="001B62D3" w:rsidP="002F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plantype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205CC1" w:rsidRDefault="001B62D3" w:rsidP="002F3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205CC1" w:rsidRDefault="001B62D3" w:rsidP="002F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05CC1">
              <w:rPr>
                <w:rFonts w:ascii="Calibri" w:eastAsia="Times New Roman" w:hAnsi="Calibri" w:cs="Times New Roman"/>
                <w:color w:val="000000"/>
                <w:lang w:eastAsia="nl-NL"/>
              </w:rPr>
              <w:t>status</w:t>
            </w:r>
          </w:p>
        </w:tc>
      </w:tr>
      <w:tr w:rsidR="001B62D3" w:rsidRPr="00A14667" w:rsidTr="001B62D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A14667" w:rsidRDefault="001B62D3" w:rsidP="001B6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Noordlanden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775DC4" w:rsidRDefault="001B62D3" w:rsidP="002F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B62D3">
              <w:rPr>
                <w:rFonts w:ascii="Calibri" w:eastAsia="Times New Roman" w:hAnsi="Calibri" w:cs="Times New Roman"/>
                <w:color w:val="000000"/>
                <w:lang w:eastAsia="nl-NL"/>
              </w:rPr>
              <w:t>NL.IMRO.17300000NOORD2000-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A14667" w:rsidRDefault="001B62D3" w:rsidP="002F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B62D3">
              <w:t>gemeentelijk plan; bestemmingsplan artikel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A14667" w:rsidRDefault="001B62D3" w:rsidP="001B6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  <w:r w:rsidRPr="00775DC4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Pr="00775DC4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D3" w:rsidRPr="00775DC4" w:rsidRDefault="001B62D3" w:rsidP="002F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onherroepelijk</w:t>
            </w:r>
          </w:p>
        </w:tc>
      </w:tr>
    </w:tbl>
    <w:p w:rsidR="001B62D3" w:rsidRDefault="001B62D3" w:rsidP="001B62D3"/>
    <w:p w:rsidR="00036882" w:rsidRPr="00036882" w:rsidRDefault="006C3E4B" w:rsidP="0056216A">
      <w:r>
        <w:t>[Visualisatie ontbreekt]</w:t>
      </w:r>
    </w:p>
    <w:sectPr w:rsidR="00036882" w:rsidRPr="00036882" w:rsidSect="00CE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F2D"/>
    <w:rsid w:val="0001118B"/>
    <w:rsid w:val="00036882"/>
    <w:rsid w:val="00115959"/>
    <w:rsid w:val="001B62D3"/>
    <w:rsid w:val="00205CC1"/>
    <w:rsid w:val="003D43F5"/>
    <w:rsid w:val="0041186F"/>
    <w:rsid w:val="004A4F2D"/>
    <w:rsid w:val="0056216A"/>
    <w:rsid w:val="005B3FA6"/>
    <w:rsid w:val="0069751C"/>
    <w:rsid w:val="006C3E4B"/>
    <w:rsid w:val="00710A24"/>
    <w:rsid w:val="007649A1"/>
    <w:rsid w:val="00775DC4"/>
    <w:rsid w:val="0077688A"/>
    <w:rsid w:val="007C4274"/>
    <w:rsid w:val="008258A3"/>
    <w:rsid w:val="00943B92"/>
    <w:rsid w:val="00A14667"/>
    <w:rsid w:val="00AE01B9"/>
    <w:rsid w:val="00B20338"/>
    <w:rsid w:val="00B55F1F"/>
    <w:rsid w:val="00B6613F"/>
    <w:rsid w:val="00B94FC1"/>
    <w:rsid w:val="00C742DA"/>
    <w:rsid w:val="00CE05CA"/>
    <w:rsid w:val="00D41B26"/>
    <w:rsid w:val="00D95587"/>
    <w:rsid w:val="00FE1EAD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Muller</dc:creator>
  <cp:keywords/>
  <dc:description/>
  <cp:lastModifiedBy>P620493</cp:lastModifiedBy>
  <cp:revision>17</cp:revision>
  <cp:lastPrinted>2012-03-16T12:28:00Z</cp:lastPrinted>
  <dcterms:created xsi:type="dcterms:W3CDTF">2012-03-14T08:41:00Z</dcterms:created>
  <dcterms:modified xsi:type="dcterms:W3CDTF">2012-05-22T13:03:00Z</dcterms:modified>
</cp:coreProperties>
</file>